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29D" w:rsidRDefault="000B23AA" w:rsidP="0099729D">
      <w:pPr>
        <w:spacing w:after="0" w:line="240" w:lineRule="auto"/>
        <w:jc w:val="right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 </w:t>
      </w:r>
    </w:p>
    <w:p w:rsidR="008479B2" w:rsidRDefault="008479B2" w:rsidP="004B2B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57A1D">
        <w:rPr>
          <w:b/>
          <w:noProof/>
          <w:sz w:val="24"/>
          <w:szCs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39.75pt" o:ole="">
            <v:imagedata r:id="rId7" o:title=""/>
          </v:shape>
          <o:OLEObject Type="Embed" ProgID="MSPhotoEd.3" ShapeID="_x0000_i1025" DrawAspect="Content" ObjectID="_1644150192" r:id="rId8"/>
        </w:object>
      </w:r>
    </w:p>
    <w:p w:rsidR="00081EFB" w:rsidRPr="00081EFB" w:rsidRDefault="00081EFB" w:rsidP="00081E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81EFB">
        <w:rPr>
          <w:rFonts w:ascii="Times New Roman" w:hAnsi="Times New Roman"/>
          <w:b/>
          <w:sz w:val="28"/>
          <w:szCs w:val="28"/>
        </w:rPr>
        <w:t>АДМИНИСТРАЦИЯ  ТАТАРСКОГО  РАЙОНА</w:t>
      </w:r>
    </w:p>
    <w:p w:rsidR="00081EFB" w:rsidRPr="00081EFB" w:rsidRDefault="00081EFB" w:rsidP="00081E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81EFB" w:rsidRPr="00081EFB" w:rsidRDefault="00081EFB" w:rsidP="00081EFB">
      <w:pPr>
        <w:spacing w:after="0" w:line="240" w:lineRule="auto"/>
        <w:ind w:left="-567"/>
        <w:jc w:val="center"/>
        <w:rPr>
          <w:rFonts w:ascii="Times New Roman" w:hAnsi="Times New Roman"/>
          <w:b/>
          <w:sz w:val="32"/>
          <w:szCs w:val="32"/>
        </w:rPr>
      </w:pPr>
      <w:r w:rsidRPr="00081EFB">
        <w:rPr>
          <w:rFonts w:ascii="Times New Roman" w:hAnsi="Times New Roman"/>
          <w:b/>
          <w:sz w:val="28"/>
          <w:szCs w:val="28"/>
        </w:rPr>
        <w:t xml:space="preserve">              ПОСТАНОВЛЕНИЕ</w:t>
      </w:r>
    </w:p>
    <w:p w:rsidR="00081EFB" w:rsidRDefault="00081EFB" w:rsidP="00081EF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081EFB" w:rsidRPr="00081EFB" w:rsidRDefault="002941BD" w:rsidP="00081EF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 w:rsidR="003F5A35">
        <w:rPr>
          <w:rFonts w:ascii="Times New Roman" w:hAnsi="Times New Roman"/>
          <w:sz w:val="28"/>
          <w:szCs w:val="28"/>
        </w:rPr>
        <w:t xml:space="preserve"> </w:t>
      </w:r>
      <w:r w:rsidR="003C0B2D">
        <w:rPr>
          <w:rFonts w:ascii="Times New Roman" w:hAnsi="Times New Roman"/>
          <w:sz w:val="28"/>
          <w:szCs w:val="28"/>
        </w:rPr>
        <w:t xml:space="preserve"> </w:t>
      </w:r>
      <w:r w:rsidR="001C710D">
        <w:rPr>
          <w:rFonts w:ascii="Times New Roman" w:hAnsi="Times New Roman"/>
          <w:sz w:val="28"/>
          <w:szCs w:val="28"/>
        </w:rPr>
        <w:t>25.02.2020</w:t>
      </w:r>
      <w:r w:rsidR="003F5A35">
        <w:rPr>
          <w:rFonts w:ascii="Times New Roman" w:hAnsi="Times New Roman"/>
          <w:sz w:val="28"/>
          <w:szCs w:val="28"/>
        </w:rPr>
        <w:t>г.</w:t>
      </w:r>
      <w:r w:rsidR="00081EFB" w:rsidRPr="00081EFB">
        <w:rPr>
          <w:rFonts w:ascii="Times New Roman" w:hAnsi="Times New Roman"/>
          <w:sz w:val="28"/>
          <w:szCs w:val="28"/>
        </w:rPr>
        <w:t xml:space="preserve">            </w:t>
      </w:r>
      <w:r w:rsidR="00EA6449">
        <w:rPr>
          <w:rFonts w:ascii="Times New Roman" w:hAnsi="Times New Roman"/>
          <w:sz w:val="28"/>
          <w:szCs w:val="28"/>
        </w:rPr>
        <w:t xml:space="preserve">    </w:t>
      </w:r>
      <w:r w:rsidR="00081EFB" w:rsidRPr="00081EFB">
        <w:rPr>
          <w:rFonts w:ascii="Times New Roman" w:hAnsi="Times New Roman"/>
          <w:sz w:val="28"/>
          <w:szCs w:val="28"/>
        </w:rPr>
        <w:t xml:space="preserve">   </w:t>
      </w:r>
      <w:r w:rsidR="00EA6449">
        <w:rPr>
          <w:rFonts w:ascii="Times New Roman" w:hAnsi="Times New Roman"/>
          <w:sz w:val="28"/>
          <w:szCs w:val="28"/>
        </w:rPr>
        <w:t xml:space="preserve">    </w:t>
      </w:r>
      <w:r w:rsidR="00081EFB" w:rsidRPr="00081EFB">
        <w:rPr>
          <w:rFonts w:ascii="Times New Roman" w:hAnsi="Times New Roman"/>
          <w:sz w:val="28"/>
          <w:szCs w:val="28"/>
        </w:rPr>
        <w:t xml:space="preserve">  г. Татарск                                       </w:t>
      </w:r>
      <w:r w:rsidR="00D5639E">
        <w:rPr>
          <w:rFonts w:ascii="Times New Roman" w:hAnsi="Times New Roman"/>
          <w:sz w:val="28"/>
          <w:szCs w:val="28"/>
        </w:rPr>
        <w:t xml:space="preserve">№ </w:t>
      </w:r>
      <w:r w:rsidR="001C710D">
        <w:rPr>
          <w:rFonts w:ascii="Times New Roman" w:hAnsi="Times New Roman"/>
          <w:sz w:val="28"/>
          <w:szCs w:val="28"/>
        </w:rPr>
        <w:t>83</w:t>
      </w:r>
    </w:p>
    <w:p w:rsidR="00081EFB" w:rsidRPr="00CD3FE3" w:rsidRDefault="00081EFB" w:rsidP="00081EFB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</w:t>
      </w:r>
    </w:p>
    <w:p w:rsidR="005D0CB6" w:rsidRPr="003E26B3" w:rsidRDefault="005D0CB6" w:rsidP="005D0CB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B64F0" w:rsidRDefault="002941BD" w:rsidP="002B64F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511F5F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Татарского района № </w:t>
      </w:r>
      <w:r w:rsidR="002B64F0">
        <w:rPr>
          <w:rFonts w:ascii="Times New Roman" w:hAnsi="Times New Roman"/>
          <w:sz w:val="28"/>
          <w:szCs w:val="28"/>
        </w:rPr>
        <w:t>626</w:t>
      </w:r>
      <w:r w:rsidRPr="00511F5F">
        <w:rPr>
          <w:rFonts w:ascii="Times New Roman" w:hAnsi="Times New Roman"/>
          <w:sz w:val="28"/>
          <w:szCs w:val="28"/>
        </w:rPr>
        <w:t xml:space="preserve"> от </w:t>
      </w:r>
      <w:r w:rsidR="002B64F0">
        <w:rPr>
          <w:rFonts w:ascii="Times New Roman" w:hAnsi="Times New Roman"/>
          <w:sz w:val="28"/>
          <w:szCs w:val="28"/>
        </w:rPr>
        <w:t>26.12.2018</w:t>
      </w:r>
      <w:r w:rsidRPr="00511F5F">
        <w:rPr>
          <w:rFonts w:ascii="Times New Roman" w:hAnsi="Times New Roman"/>
          <w:sz w:val="28"/>
          <w:szCs w:val="28"/>
        </w:rPr>
        <w:t xml:space="preserve"> г.</w:t>
      </w:r>
      <w:r w:rsidR="006B7CFA">
        <w:rPr>
          <w:rFonts w:ascii="Times New Roman" w:hAnsi="Times New Roman"/>
          <w:sz w:val="28"/>
          <w:szCs w:val="28"/>
        </w:rPr>
        <w:t xml:space="preserve"> «</w:t>
      </w:r>
      <w:r w:rsidR="002B64F0" w:rsidRPr="003E26B3">
        <w:rPr>
          <w:rFonts w:ascii="Times New Roman" w:hAnsi="Times New Roman"/>
          <w:sz w:val="28"/>
          <w:szCs w:val="28"/>
        </w:rPr>
        <w:t xml:space="preserve">Об утверждении </w:t>
      </w:r>
      <w:r w:rsidR="002B64F0">
        <w:rPr>
          <w:rFonts w:ascii="Times New Roman" w:hAnsi="Times New Roman"/>
          <w:sz w:val="28"/>
          <w:szCs w:val="28"/>
        </w:rPr>
        <w:t>а</w:t>
      </w:r>
      <w:r w:rsidR="002B64F0" w:rsidRPr="003E26B3">
        <w:rPr>
          <w:rFonts w:ascii="Times New Roman" w:hAnsi="Times New Roman"/>
          <w:sz w:val="28"/>
          <w:szCs w:val="28"/>
        </w:rPr>
        <w:t>дминистративного регламента по предоставлению муниципальной услуги</w:t>
      </w:r>
      <w:r w:rsidR="002B64F0">
        <w:rPr>
          <w:rFonts w:ascii="Times New Roman" w:hAnsi="Times New Roman"/>
          <w:sz w:val="28"/>
          <w:szCs w:val="28"/>
        </w:rPr>
        <w:t xml:space="preserve"> </w:t>
      </w:r>
      <w:r w:rsidR="002B64F0" w:rsidRPr="003E26B3">
        <w:rPr>
          <w:rFonts w:ascii="Times New Roman" w:hAnsi="Times New Roman"/>
          <w:color w:val="000000"/>
          <w:sz w:val="28"/>
          <w:szCs w:val="28"/>
        </w:rPr>
        <w:t>«</w:t>
      </w:r>
      <w:r w:rsidR="002B64F0" w:rsidRPr="00E239F0">
        <w:rPr>
          <w:rFonts w:ascii="Times New Roman" w:hAnsi="Times New Roman"/>
          <w:color w:val="000000"/>
          <w:sz w:val="28"/>
          <w:szCs w:val="28"/>
        </w:rPr>
        <w:t>Выдача разрешения на использование земель или земельных участков, находящихся в государственной или муниципальной собственности без предоставления земельных участков и установления сервитута для размещения объектов, виды которых  устанавливаются Правительством Российской Федерации</w:t>
      </w:r>
      <w:r w:rsidR="002B64F0" w:rsidRPr="003E26B3">
        <w:rPr>
          <w:rFonts w:ascii="Times New Roman" w:hAnsi="Times New Roman"/>
          <w:color w:val="000000"/>
          <w:sz w:val="28"/>
          <w:szCs w:val="28"/>
        </w:rPr>
        <w:t>»</w:t>
      </w:r>
    </w:p>
    <w:p w:rsidR="005D0CB6" w:rsidRPr="00511F5F" w:rsidRDefault="005D0CB6" w:rsidP="005D0CB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941BD" w:rsidRPr="002941BD" w:rsidRDefault="00350CD8" w:rsidP="001F0C0A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724C5">
        <w:rPr>
          <w:rFonts w:ascii="Times New Roman" w:eastAsia="Times New Roman" w:hAnsi="Times New Roman"/>
          <w:sz w:val="28"/>
          <w:szCs w:val="28"/>
          <w:lang w:eastAsia="ru-RU"/>
        </w:rPr>
        <w:t>Во исполнение части 4 статьи 7, части 2 статьи 43 Федерального  закона           от 6 октября 2003 г. № 131-ФЗ "Об общих принципах организации местного самоуправления в Российской Федерации",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Федерального закона от 29 июля 2017 года № 218-ФЗ «О публично-правовой компании по защите прав граждан – участников долевого строительства при несостоятельности (банкротстве) застройщиков и о внесении изменений в отдельные законодательные акты Российской Федерации»</w:t>
      </w:r>
      <w:r w:rsidR="002941BD" w:rsidRPr="002941BD">
        <w:rPr>
          <w:rFonts w:ascii="Times New Roman" w:eastAsia="Times New Roman" w:hAnsi="Times New Roman"/>
          <w:sz w:val="28"/>
          <w:szCs w:val="28"/>
          <w:lang w:eastAsia="ru-RU"/>
        </w:rPr>
        <w:t xml:space="preserve">, в целях приведения административного регламента </w:t>
      </w:r>
      <w:r w:rsidR="00195E41" w:rsidRPr="003C1A0C">
        <w:rPr>
          <w:rFonts w:ascii="Times New Roman" w:hAnsi="Times New Roman"/>
          <w:sz w:val="28"/>
          <w:szCs w:val="28"/>
        </w:rPr>
        <w:t>«</w:t>
      </w:r>
      <w:r w:rsidR="001F0C0A" w:rsidRPr="00E239F0">
        <w:rPr>
          <w:rFonts w:ascii="Times New Roman" w:hAnsi="Times New Roman"/>
          <w:color w:val="000000"/>
          <w:sz w:val="28"/>
          <w:szCs w:val="28"/>
        </w:rPr>
        <w:t>Выдача разрешения на использование земель или земельных участков, находящихся в государственной или муниципальной собственности без предоставления земельных участков и установления сервитута для размещения объектов, виды которых  устанавливаются Правительством Российской Федерации</w:t>
      </w:r>
      <w:r w:rsidR="00195E41">
        <w:rPr>
          <w:rStyle w:val="FontStyle12"/>
          <w:rFonts w:eastAsia="SimSun"/>
          <w:sz w:val="28"/>
          <w:szCs w:val="28"/>
        </w:rPr>
        <w:t>»</w:t>
      </w:r>
      <w:r w:rsidR="003C1A0C">
        <w:rPr>
          <w:rStyle w:val="FontStyle12"/>
          <w:rFonts w:eastAsia="SimSun"/>
          <w:sz w:val="28"/>
          <w:szCs w:val="28"/>
        </w:rPr>
        <w:t xml:space="preserve"> </w:t>
      </w:r>
      <w:r w:rsidR="002941BD" w:rsidRPr="002941BD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административный регламент) в соответствие с федеральным законодательством, законодательством Новосибирской области и требованиями юридико-технического оформления, администрация Татарского района</w:t>
      </w:r>
      <w:r w:rsidR="001F0C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941BD" w:rsidRPr="002941BD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2941BD" w:rsidRPr="002941BD">
        <w:rPr>
          <w:rFonts w:ascii="Times New Roman" w:eastAsia="Times New Roman" w:hAnsi="Times New Roman"/>
          <w:b/>
          <w:sz w:val="28"/>
          <w:szCs w:val="28"/>
          <w:lang w:eastAsia="ru-RU"/>
        </w:rPr>
        <w:t>п о с т а н о в л я е т:</w:t>
      </w:r>
    </w:p>
    <w:p w:rsidR="007710AB" w:rsidRDefault="001E55B7" w:rsidP="00F023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Первый абзац пункта 2.4 административного регламента после слова «заявления» д</w:t>
      </w:r>
      <w:r w:rsidR="00C319D0">
        <w:rPr>
          <w:rFonts w:ascii="Times New Roman" w:hAnsi="Times New Roman"/>
          <w:sz w:val="28"/>
          <w:szCs w:val="28"/>
        </w:rPr>
        <w:t xml:space="preserve">ополнить </w:t>
      </w:r>
      <w:r>
        <w:rPr>
          <w:rFonts w:ascii="Times New Roman" w:hAnsi="Times New Roman"/>
          <w:sz w:val="28"/>
          <w:szCs w:val="28"/>
        </w:rPr>
        <w:t xml:space="preserve"> словами  «</w:t>
      </w:r>
      <w:r w:rsidRPr="001E55B7">
        <w:rPr>
          <w:rFonts w:ascii="Times New Roman" w:hAnsi="Times New Roman"/>
          <w:sz w:val="28"/>
          <w:szCs w:val="28"/>
        </w:rPr>
        <w:t>без учета срока внесения платы,  не превышающий 30 дней</w:t>
      </w:r>
      <w:r>
        <w:rPr>
          <w:rFonts w:ascii="Times New Roman" w:hAnsi="Times New Roman"/>
          <w:sz w:val="28"/>
          <w:szCs w:val="28"/>
        </w:rPr>
        <w:t>»;</w:t>
      </w:r>
    </w:p>
    <w:p w:rsidR="001E55B7" w:rsidRDefault="00AF2397" w:rsidP="00F023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Во втором абзаце подпункта 4, пункта 3.2.1</w:t>
      </w:r>
      <w:r w:rsidR="00192D27">
        <w:rPr>
          <w:rFonts w:ascii="Times New Roman" w:hAnsi="Times New Roman"/>
          <w:sz w:val="28"/>
          <w:szCs w:val="28"/>
        </w:rPr>
        <w:t xml:space="preserve"> административного регламента </w:t>
      </w:r>
      <w:r>
        <w:rPr>
          <w:rFonts w:ascii="Times New Roman" w:hAnsi="Times New Roman"/>
          <w:sz w:val="28"/>
          <w:szCs w:val="28"/>
        </w:rPr>
        <w:t xml:space="preserve"> слова</w:t>
      </w:r>
      <w:r w:rsidR="00C319D0">
        <w:rPr>
          <w:rFonts w:ascii="Times New Roman" w:hAnsi="Times New Roman"/>
          <w:sz w:val="28"/>
          <w:szCs w:val="28"/>
        </w:rPr>
        <w:t xml:space="preserve"> «в течение 10 (десяти)» </w:t>
      </w:r>
      <w:r>
        <w:rPr>
          <w:rFonts w:ascii="Times New Roman" w:hAnsi="Times New Roman"/>
          <w:sz w:val="28"/>
          <w:szCs w:val="28"/>
        </w:rPr>
        <w:t xml:space="preserve"> заменить словами  «</w:t>
      </w:r>
      <w:r w:rsidRPr="00AF2397">
        <w:rPr>
          <w:rFonts w:ascii="Times New Roman" w:hAnsi="Times New Roman"/>
          <w:sz w:val="28"/>
          <w:szCs w:val="28"/>
        </w:rPr>
        <w:t xml:space="preserve">в течение </w:t>
      </w:r>
      <w:r>
        <w:rPr>
          <w:rFonts w:ascii="Times New Roman" w:hAnsi="Times New Roman"/>
          <w:sz w:val="28"/>
          <w:szCs w:val="28"/>
        </w:rPr>
        <w:t>5</w:t>
      </w:r>
      <w:r w:rsidRPr="00AF2397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пяти</w:t>
      </w:r>
      <w:r w:rsidRPr="00AF2397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»;</w:t>
      </w:r>
    </w:p>
    <w:p w:rsidR="00AF2397" w:rsidRDefault="00AF2397" w:rsidP="00F023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Во втором абзаце пункта 3.4.1</w:t>
      </w:r>
      <w:r w:rsidR="00C319D0" w:rsidRPr="00C319D0">
        <w:rPr>
          <w:rFonts w:ascii="Times New Roman" w:hAnsi="Times New Roman"/>
          <w:sz w:val="28"/>
          <w:szCs w:val="28"/>
        </w:rPr>
        <w:t xml:space="preserve"> </w:t>
      </w:r>
      <w:r w:rsidR="00C319D0">
        <w:rPr>
          <w:rFonts w:ascii="Times New Roman" w:hAnsi="Times New Roman"/>
          <w:sz w:val="28"/>
          <w:szCs w:val="28"/>
        </w:rPr>
        <w:t>слова «в течение 10 (десяти)»  заменить словами  «</w:t>
      </w:r>
      <w:r w:rsidR="00C319D0" w:rsidRPr="00AF2397">
        <w:rPr>
          <w:rFonts w:ascii="Times New Roman" w:hAnsi="Times New Roman"/>
          <w:sz w:val="28"/>
          <w:szCs w:val="28"/>
        </w:rPr>
        <w:t xml:space="preserve">в течение </w:t>
      </w:r>
      <w:r w:rsidR="00C319D0">
        <w:rPr>
          <w:rFonts w:ascii="Times New Roman" w:hAnsi="Times New Roman"/>
          <w:sz w:val="28"/>
          <w:szCs w:val="28"/>
        </w:rPr>
        <w:t>5</w:t>
      </w:r>
      <w:r w:rsidR="00C319D0" w:rsidRPr="00AF2397">
        <w:rPr>
          <w:rFonts w:ascii="Times New Roman" w:hAnsi="Times New Roman"/>
          <w:sz w:val="28"/>
          <w:szCs w:val="28"/>
        </w:rPr>
        <w:t xml:space="preserve"> (</w:t>
      </w:r>
      <w:r w:rsidR="00C319D0">
        <w:rPr>
          <w:rFonts w:ascii="Times New Roman" w:hAnsi="Times New Roman"/>
          <w:sz w:val="28"/>
          <w:szCs w:val="28"/>
        </w:rPr>
        <w:t>пяти</w:t>
      </w:r>
      <w:r w:rsidR="00C319D0" w:rsidRPr="00AF2397">
        <w:rPr>
          <w:rFonts w:ascii="Times New Roman" w:hAnsi="Times New Roman"/>
          <w:sz w:val="28"/>
          <w:szCs w:val="28"/>
        </w:rPr>
        <w:t>)</w:t>
      </w:r>
      <w:r w:rsidR="00C319D0">
        <w:rPr>
          <w:rFonts w:ascii="Times New Roman" w:hAnsi="Times New Roman"/>
          <w:sz w:val="28"/>
          <w:szCs w:val="28"/>
        </w:rPr>
        <w:t>»;</w:t>
      </w:r>
    </w:p>
    <w:p w:rsidR="00C319D0" w:rsidRDefault="00C319D0" w:rsidP="00F023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</w:t>
      </w:r>
      <w:r w:rsidR="00192D27">
        <w:rPr>
          <w:rFonts w:ascii="Times New Roman" w:hAnsi="Times New Roman"/>
          <w:sz w:val="28"/>
          <w:szCs w:val="28"/>
        </w:rPr>
        <w:t xml:space="preserve"> В четвертом абзаце</w:t>
      </w:r>
      <w:r>
        <w:rPr>
          <w:rFonts w:ascii="Times New Roman" w:hAnsi="Times New Roman"/>
          <w:sz w:val="28"/>
          <w:szCs w:val="28"/>
        </w:rPr>
        <w:t xml:space="preserve"> пункта 3.4.1 </w:t>
      </w:r>
      <w:r w:rsidR="00192D27">
        <w:rPr>
          <w:rFonts w:ascii="Times New Roman" w:hAnsi="Times New Roman"/>
          <w:sz w:val="28"/>
          <w:szCs w:val="28"/>
        </w:rPr>
        <w:t>слова «</w:t>
      </w:r>
      <w:r w:rsidR="00192D27" w:rsidRPr="00192D27">
        <w:rPr>
          <w:rFonts w:ascii="Times New Roman" w:hAnsi="Times New Roman"/>
          <w:sz w:val="28"/>
          <w:szCs w:val="28"/>
        </w:rPr>
        <w:t>проекта разрешения</w:t>
      </w:r>
      <w:r w:rsidR="00192D27">
        <w:rPr>
          <w:rFonts w:ascii="Times New Roman" w:hAnsi="Times New Roman"/>
          <w:sz w:val="28"/>
          <w:szCs w:val="28"/>
        </w:rPr>
        <w:t>» заменить словами «</w:t>
      </w:r>
      <w:r w:rsidR="00192D27" w:rsidRPr="00192D27">
        <w:rPr>
          <w:rFonts w:ascii="Times New Roman" w:hAnsi="Times New Roman"/>
          <w:sz w:val="28"/>
          <w:szCs w:val="28"/>
        </w:rPr>
        <w:t>проекта уведомления о выдаче разрешения</w:t>
      </w:r>
      <w:r w:rsidR="00192D27">
        <w:rPr>
          <w:rFonts w:ascii="Times New Roman" w:hAnsi="Times New Roman"/>
          <w:sz w:val="28"/>
          <w:szCs w:val="28"/>
        </w:rPr>
        <w:t>»;</w:t>
      </w:r>
    </w:p>
    <w:p w:rsidR="00192D27" w:rsidRDefault="00192D27" w:rsidP="00F023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 Подпункт 1, пункта 3.4.2 административного регламента изложить в следующей редакции: «</w:t>
      </w:r>
      <w:r w:rsidRPr="00192D27">
        <w:rPr>
          <w:rFonts w:ascii="Times New Roman" w:hAnsi="Times New Roman"/>
          <w:sz w:val="28"/>
          <w:szCs w:val="28"/>
        </w:rPr>
        <w:t>осуществляет подготовку проекта уведомления о выдаче разрешения на использование земель или земельных участков (далее</w:t>
      </w:r>
      <w:r w:rsidR="006262BC">
        <w:rPr>
          <w:rFonts w:ascii="Times New Roman" w:hAnsi="Times New Roman"/>
          <w:sz w:val="28"/>
          <w:szCs w:val="28"/>
        </w:rPr>
        <w:t>-</w:t>
      </w:r>
      <w:r w:rsidR="00C63C3B">
        <w:rPr>
          <w:rFonts w:ascii="Times New Roman" w:hAnsi="Times New Roman"/>
          <w:sz w:val="28"/>
          <w:szCs w:val="28"/>
        </w:rPr>
        <w:t xml:space="preserve"> </w:t>
      </w:r>
      <w:r w:rsidRPr="00192D27">
        <w:rPr>
          <w:rFonts w:ascii="Times New Roman" w:hAnsi="Times New Roman"/>
          <w:sz w:val="28"/>
          <w:szCs w:val="28"/>
        </w:rPr>
        <w:t xml:space="preserve">уведомление). К уведомлению о выдаче разрешения должен быть приложен расчет размера платы, рассчитанной в соответствии с настоящим Порядком, а </w:t>
      </w:r>
      <w:r w:rsidRPr="00192D27">
        <w:rPr>
          <w:rFonts w:ascii="Times New Roman" w:hAnsi="Times New Roman"/>
          <w:sz w:val="28"/>
          <w:szCs w:val="28"/>
        </w:rPr>
        <w:lastRenderedPageBreak/>
        <w:t>также реквизиты счета соответствующего бюджета, на который должна быть перечислена плата</w:t>
      </w:r>
      <w:r>
        <w:rPr>
          <w:rFonts w:ascii="Times New Roman" w:hAnsi="Times New Roman"/>
          <w:sz w:val="28"/>
          <w:szCs w:val="28"/>
        </w:rPr>
        <w:t>»</w:t>
      </w:r>
      <w:r w:rsidR="00D01E18">
        <w:rPr>
          <w:rFonts w:ascii="Times New Roman" w:hAnsi="Times New Roman"/>
          <w:sz w:val="28"/>
          <w:szCs w:val="28"/>
        </w:rPr>
        <w:t>;</w:t>
      </w:r>
    </w:p>
    <w:p w:rsidR="00D01E18" w:rsidRDefault="00D01E18" w:rsidP="00F023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 В первом абзаце пункта 3.5.1. административного регламента слова «</w:t>
      </w:r>
      <w:r w:rsidRPr="00D01E18">
        <w:rPr>
          <w:rFonts w:ascii="Times New Roman" w:hAnsi="Times New Roman"/>
          <w:sz w:val="28"/>
          <w:szCs w:val="28"/>
        </w:rPr>
        <w:t>проекта    разрешения</w:t>
      </w:r>
      <w:r>
        <w:rPr>
          <w:rFonts w:ascii="Times New Roman" w:hAnsi="Times New Roman"/>
          <w:sz w:val="28"/>
          <w:szCs w:val="28"/>
        </w:rPr>
        <w:t>» заменить словами «</w:t>
      </w:r>
      <w:r w:rsidRPr="00D01E18">
        <w:rPr>
          <w:rFonts w:ascii="Times New Roman" w:hAnsi="Times New Roman"/>
          <w:sz w:val="28"/>
          <w:szCs w:val="28"/>
        </w:rPr>
        <w:t>проекта уведомления о выдаче  разрешения</w:t>
      </w:r>
      <w:r>
        <w:rPr>
          <w:rFonts w:ascii="Times New Roman" w:hAnsi="Times New Roman"/>
          <w:sz w:val="28"/>
          <w:szCs w:val="28"/>
        </w:rPr>
        <w:t>»;</w:t>
      </w:r>
    </w:p>
    <w:p w:rsidR="00D01E18" w:rsidRDefault="00D01E18" w:rsidP="00F023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 Во втором абзаце пункта 3.5.1 слов</w:t>
      </w:r>
      <w:r w:rsidR="007A17CA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D01E18">
        <w:rPr>
          <w:rFonts w:ascii="Times New Roman" w:hAnsi="Times New Roman"/>
          <w:sz w:val="28"/>
          <w:szCs w:val="28"/>
        </w:rPr>
        <w:t>разрешения</w:t>
      </w:r>
      <w:r>
        <w:rPr>
          <w:rFonts w:ascii="Times New Roman" w:hAnsi="Times New Roman"/>
          <w:sz w:val="28"/>
          <w:szCs w:val="28"/>
        </w:rPr>
        <w:t>» заменить слов</w:t>
      </w:r>
      <w:r w:rsidR="007A17CA">
        <w:rPr>
          <w:rFonts w:ascii="Times New Roman" w:hAnsi="Times New Roman"/>
          <w:sz w:val="28"/>
          <w:szCs w:val="28"/>
        </w:rPr>
        <w:t>ом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D01E18">
        <w:rPr>
          <w:rFonts w:ascii="Times New Roman" w:hAnsi="Times New Roman"/>
          <w:sz w:val="28"/>
          <w:szCs w:val="28"/>
        </w:rPr>
        <w:t>уведомления</w:t>
      </w:r>
      <w:r>
        <w:rPr>
          <w:rFonts w:ascii="Times New Roman" w:hAnsi="Times New Roman"/>
          <w:sz w:val="28"/>
          <w:szCs w:val="28"/>
        </w:rPr>
        <w:t>»;</w:t>
      </w:r>
    </w:p>
    <w:p w:rsidR="007A17CA" w:rsidRDefault="007A17CA" w:rsidP="00F023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1.8. В пункте 3.5.2 административного регламента слово «</w:t>
      </w:r>
      <w:r w:rsidRPr="00D01E18">
        <w:rPr>
          <w:rFonts w:ascii="Times New Roman" w:hAnsi="Times New Roman"/>
          <w:sz w:val="28"/>
          <w:szCs w:val="28"/>
        </w:rPr>
        <w:t>разрешени</w:t>
      </w:r>
      <w:r>
        <w:rPr>
          <w:rFonts w:ascii="Times New Roman" w:hAnsi="Times New Roman"/>
          <w:sz w:val="28"/>
          <w:szCs w:val="28"/>
        </w:rPr>
        <w:t>е» заменить словом «</w:t>
      </w:r>
      <w:r w:rsidRPr="00D01E18">
        <w:rPr>
          <w:rFonts w:ascii="Times New Roman" w:hAnsi="Times New Roman"/>
          <w:sz w:val="28"/>
          <w:szCs w:val="28"/>
        </w:rPr>
        <w:t>уведомлени</w:t>
      </w:r>
      <w:r>
        <w:rPr>
          <w:rFonts w:ascii="Times New Roman" w:hAnsi="Times New Roman"/>
          <w:sz w:val="28"/>
          <w:szCs w:val="28"/>
        </w:rPr>
        <w:t>е»;</w:t>
      </w:r>
    </w:p>
    <w:p w:rsidR="00BF4781" w:rsidRPr="00BF4781" w:rsidRDefault="00BF4781" w:rsidP="00BF47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1.9. Раздел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 w:rsidRPr="00BF47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административного регламента дополнить пунктом 3.6 следующего содержания «</w:t>
      </w:r>
      <w:r w:rsidRPr="00BF4781">
        <w:rPr>
          <w:rFonts w:ascii="Times New Roman" w:hAnsi="Times New Roman"/>
          <w:sz w:val="28"/>
          <w:szCs w:val="28"/>
        </w:rPr>
        <w:t>3.6. Плата за пользование земельным участком должна быть внесена заявителем в срок, не превышающий 30 дней в срок со дня направления уведомления о выдаче разрешения способом, указанным в заявлении. Заявитель вправе представить в уполномоченный орган документ, подтверждающий внесение платы.</w:t>
      </w:r>
    </w:p>
    <w:p w:rsidR="00BF4781" w:rsidRPr="00BF4781" w:rsidRDefault="00BF4781" w:rsidP="00BF47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4781">
        <w:rPr>
          <w:rFonts w:ascii="Times New Roman" w:hAnsi="Times New Roman"/>
          <w:sz w:val="28"/>
          <w:szCs w:val="28"/>
        </w:rPr>
        <w:t>Ответственный исполнитель совершает одно из следующих действий:</w:t>
      </w:r>
    </w:p>
    <w:p w:rsidR="00BF4781" w:rsidRPr="00BF4781" w:rsidRDefault="00BF4781" w:rsidP="00BF47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4781">
        <w:rPr>
          <w:rFonts w:ascii="Times New Roman" w:hAnsi="Times New Roman"/>
          <w:sz w:val="28"/>
          <w:szCs w:val="28"/>
        </w:rPr>
        <w:t>1) осуществляет подготовку проекта разрешения на использования земель или земельных участков, в срок не превышающий 2 рабочих дней со дня поступления платы;</w:t>
      </w:r>
    </w:p>
    <w:p w:rsidR="00BF4781" w:rsidRPr="00BF4781" w:rsidRDefault="00BF4781" w:rsidP="00BF47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4781">
        <w:rPr>
          <w:rFonts w:ascii="Times New Roman" w:hAnsi="Times New Roman"/>
          <w:sz w:val="28"/>
          <w:szCs w:val="28"/>
        </w:rPr>
        <w:t>2) в случае непоступления в установленный срок платы на указанный в уведомлении счет,   осуществляет подготовку решения об отказе в выдаче разрешения в срок не превышающий 2 рабочих дней.</w:t>
      </w:r>
    </w:p>
    <w:p w:rsidR="00BF4781" w:rsidRPr="00BF4781" w:rsidRDefault="00BF4781" w:rsidP="00BF47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4781">
        <w:rPr>
          <w:rFonts w:ascii="Times New Roman" w:hAnsi="Times New Roman"/>
          <w:sz w:val="28"/>
          <w:szCs w:val="28"/>
        </w:rPr>
        <w:t>Глава рассматривает представленные документы и подписывает проект разрешения на использование земель или земельных участков  или проект решения об отказе.</w:t>
      </w:r>
    </w:p>
    <w:p w:rsidR="00BF4781" w:rsidRPr="00BF4781" w:rsidRDefault="00BF4781" w:rsidP="00BF47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4781">
        <w:rPr>
          <w:rFonts w:ascii="Times New Roman" w:hAnsi="Times New Roman"/>
          <w:sz w:val="28"/>
          <w:szCs w:val="28"/>
        </w:rPr>
        <w:t>Сотрудник, ответственный за направление заявителю результата предоставления муниципальной услуги, регистрирует подписанный результат предоставления муниципальной услуги в ведомственной системе и в журнале учета.</w:t>
      </w:r>
    </w:p>
    <w:p w:rsidR="00BF4781" w:rsidRPr="00BF4781" w:rsidRDefault="00BF4781" w:rsidP="00BF47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4781">
        <w:rPr>
          <w:rFonts w:ascii="Times New Roman" w:hAnsi="Times New Roman"/>
          <w:sz w:val="28"/>
          <w:szCs w:val="28"/>
        </w:rPr>
        <w:t>Разрешение на использование земель или земельных участков или решение об отказе в предоставлении муниципальной услуге направляется заявителю  в течение 3 рабочих дней со дня принятия решения способом, указанным в заявлении.</w:t>
      </w:r>
      <w:r>
        <w:rPr>
          <w:rFonts w:ascii="Times New Roman" w:hAnsi="Times New Roman"/>
          <w:sz w:val="28"/>
          <w:szCs w:val="28"/>
        </w:rPr>
        <w:t>»</w:t>
      </w:r>
    </w:p>
    <w:p w:rsidR="00046E76" w:rsidRDefault="00BF4781" w:rsidP="00F023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1.10. </w:t>
      </w:r>
      <w:r w:rsidR="001E55B7">
        <w:rPr>
          <w:rFonts w:ascii="Times New Roman" w:hAnsi="Times New Roman"/>
          <w:sz w:val="28"/>
          <w:szCs w:val="28"/>
        </w:rPr>
        <w:t>Приложение № 2 к административному регламенту изложить в редакции приложения № 1 к настоящему постановлению</w:t>
      </w:r>
      <w:r>
        <w:rPr>
          <w:rFonts w:ascii="Times New Roman" w:hAnsi="Times New Roman"/>
          <w:sz w:val="28"/>
          <w:szCs w:val="28"/>
        </w:rPr>
        <w:t>.</w:t>
      </w:r>
    </w:p>
    <w:p w:rsidR="00117157" w:rsidRPr="00226F7C" w:rsidRDefault="00117157" w:rsidP="00117157">
      <w:pPr>
        <w:pStyle w:val="ConsPlusNorma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 w:rsidRPr="00226F7C">
        <w:rPr>
          <w:rFonts w:ascii="Times New Roman" w:hAnsi="Times New Roman"/>
          <w:sz w:val="28"/>
          <w:szCs w:val="28"/>
        </w:rPr>
        <w:t>2. Отделу организационной работы, контроля и связей с общественностью опубликовать настоящее постановление в Бюллетене органов местного самоуправления Татарского района и разместить на официальном сайте администрации Татарского района.</w:t>
      </w:r>
    </w:p>
    <w:p w:rsidR="00117157" w:rsidRPr="00226F7C" w:rsidRDefault="00117157" w:rsidP="00117157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6F7C">
        <w:rPr>
          <w:rFonts w:ascii="Times New Roman" w:hAnsi="Times New Roman"/>
          <w:sz w:val="28"/>
          <w:szCs w:val="28"/>
        </w:rPr>
        <w:t xml:space="preserve">3. </w:t>
      </w:r>
      <w:r w:rsidRPr="00226F7C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первого заместителя главы администрации Татарского района Носкова В.В.</w:t>
      </w:r>
    </w:p>
    <w:p w:rsidR="00BF4781" w:rsidRDefault="00BF4781" w:rsidP="00F023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F4781" w:rsidRDefault="00BF4781" w:rsidP="00F023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36C02" w:rsidRDefault="00081EFB" w:rsidP="009146C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Татарского района                                                                    </w:t>
      </w:r>
      <w:r w:rsidR="006262BC">
        <w:rPr>
          <w:rFonts w:ascii="Times New Roman" w:hAnsi="Times New Roman" w:cs="Times New Roman"/>
          <w:sz w:val="28"/>
          <w:szCs w:val="28"/>
        </w:rPr>
        <w:t>Ю.М. Вязов</w:t>
      </w:r>
    </w:p>
    <w:p w:rsidR="006262BC" w:rsidRDefault="006262BC" w:rsidP="009146C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117157" w:rsidRDefault="00117157" w:rsidP="001E55B7">
      <w:pPr>
        <w:pStyle w:val="ConsPlusNormal"/>
        <w:widowControl/>
        <w:ind w:left="142"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0B23AA" w:rsidRDefault="000B23AA" w:rsidP="001E55B7">
      <w:pPr>
        <w:pStyle w:val="ConsPlusNormal"/>
        <w:widowControl/>
        <w:ind w:left="142"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117157" w:rsidRDefault="00117157" w:rsidP="001E55B7">
      <w:pPr>
        <w:pStyle w:val="ConsPlusNormal"/>
        <w:widowControl/>
        <w:ind w:left="142"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1E55B7" w:rsidRPr="001E55B7" w:rsidRDefault="001E55B7" w:rsidP="001E55B7">
      <w:pPr>
        <w:pStyle w:val="ConsPlusNormal"/>
        <w:widowControl/>
        <w:ind w:left="142" w:firstLine="0"/>
        <w:jc w:val="right"/>
        <w:rPr>
          <w:rFonts w:ascii="Times New Roman" w:hAnsi="Times New Roman" w:cs="Times New Roman"/>
          <w:sz w:val="22"/>
          <w:szCs w:val="22"/>
        </w:rPr>
      </w:pPr>
      <w:r w:rsidRPr="001E55B7">
        <w:rPr>
          <w:rFonts w:ascii="Times New Roman" w:hAnsi="Times New Roman" w:cs="Times New Roman"/>
          <w:sz w:val="22"/>
          <w:szCs w:val="22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2"/>
          <w:szCs w:val="22"/>
        </w:rPr>
        <w:t>№</w:t>
      </w:r>
      <w:r w:rsidRPr="001E55B7">
        <w:rPr>
          <w:rFonts w:ascii="Times New Roman" w:hAnsi="Times New Roman" w:cs="Times New Roman"/>
          <w:sz w:val="22"/>
          <w:szCs w:val="22"/>
        </w:rPr>
        <w:t xml:space="preserve"> 1</w:t>
      </w:r>
    </w:p>
    <w:p w:rsidR="001E55B7" w:rsidRPr="001E55B7" w:rsidRDefault="001E55B7" w:rsidP="001E55B7">
      <w:pPr>
        <w:pStyle w:val="ConsPlusNormal"/>
        <w:widowControl/>
        <w:ind w:left="142" w:firstLine="0"/>
        <w:jc w:val="right"/>
        <w:rPr>
          <w:rFonts w:ascii="Times New Roman" w:hAnsi="Times New Roman" w:cs="Times New Roman"/>
          <w:sz w:val="22"/>
          <w:szCs w:val="22"/>
        </w:rPr>
      </w:pPr>
      <w:r w:rsidRPr="001E55B7">
        <w:rPr>
          <w:rFonts w:ascii="Times New Roman" w:hAnsi="Times New Roman" w:cs="Times New Roman"/>
          <w:sz w:val="22"/>
          <w:szCs w:val="22"/>
        </w:rPr>
        <w:t>к постановлению администрации</w:t>
      </w:r>
    </w:p>
    <w:p w:rsidR="001E55B7" w:rsidRPr="001E55B7" w:rsidRDefault="001E55B7" w:rsidP="001E55B7">
      <w:pPr>
        <w:pStyle w:val="ConsPlusNormal"/>
        <w:widowControl/>
        <w:ind w:left="142" w:firstLine="0"/>
        <w:jc w:val="right"/>
        <w:rPr>
          <w:rFonts w:ascii="Times New Roman" w:hAnsi="Times New Roman" w:cs="Times New Roman"/>
          <w:sz w:val="22"/>
          <w:szCs w:val="22"/>
        </w:rPr>
      </w:pPr>
      <w:r w:rsidRPr="001E55B7">
        <w:rPr>
          <w:rFonts w:ascii="Times New Roman" w:hAnsi="Times New Roman" w:cs="Times New Roman"/>
          <w:sz w:val="22"/>
          <w:szCs w:val="22"/>
        </w:rPr>
        <w:t>Татарского района</w:t>
      </w:r>
    </w:p>
    <w:p w:rsidR="001E55B7" w:rsidRDefault="001E55B7" w:rsidP="001E55B7">
      <w:pPr>
        <w:pStyle w:val="ConsPlusNormal"/>
        <w:widowControl/>
        <w:ind w:left="142" w:firstLine="0"/>
        <w:jc w:val="right"/>
        <w:rPr>
          <w:rFonts w:ascii="Times New Roman" w:hAnsi="Times New Roman" w:cs="Times New Roman"/>
          <w:sz w:val="22"/>
          <w:szCs w:val="22"/>
        </w:rPr>
      </w:pPr>
      <w:r w:rsidRPr="001E55B7">
        <w:rPr>
          <w:rFonts w:ascii="Times New Roman" w:hAnsi="Times New Roman" w:cs="Times New Roman"/>
          <w:sz w:val="22"/>
          <w:szCs w:val="22"/>
        </w:rPr>
        <w:t>от__________ №______</w:t>
      </w:r>
    </w:p>
    <w:p w:rsidR="001E55B7" w:rsidRDefault="001E55B7" w:rsidP="001E55B7">
      <w:pPr>
        <w:pStyle w:val="ConsPlusNormal"/>
        <w:widowControl/>
        <w:ind w:left="142"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1E55B7" w:rsidRPr="001E55B7" w:rsidRDefault="001E55B7" w:rsidP="001E55B7">
      <w:pPr>
        <w:tabs>
          <w:tab w:val="left" w:pos="816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E55B7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1E55B7" w:rsidRPr="001E55B7" w:rsidRDefault="001E55B7" w:rsidP="001E55B7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</w:rPr>
      </w:pPr>
      <w:r w:rsidRPr="001E55B7">
        <w:rPr>
          <w:rFonts w:ascii="Times New Roman" w:eastAsia="Times New Roman" w:hAnsi="Times New Roman"/>
          <w:sz w:val="28"/>
          <w:szCs w:val="28"/>
        </w:rPr>
        <w:t>Блок-схема предоставления муниципальной услуги</w:t>
      </w:r>
    </w:p>
    <w:p w:rsidR="001E55B7" w:rsidRPr="001E55B7" w:rsidRDefault="001E55B7" w:rsidP="001E55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1E55B7" w:rsidRPr="001E55B7" w:rsidRDefault="00A8628F" w:rsidP="001E55B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8628F">
        <w:rPr>
          <w:rFonts w:eastAsia="Times New Roman"/>
          <w:noProof/>
          <w:lang w:eastAsia="ru-RU"/>
        </w:rPr>
        <w:pict>
          <v:rect id="Прямоугольник 57" o:spid="_x0000_s1147" style="position:absolute;margin-left:47.45pt;margin-top:.65pt;width:350.5pt;height:32.0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" strokeweight="2pt">
            <v:textbox style="mso-next-textbox:#Прямоугольник 57">
              <w:txbxContent>
                <w:p w:rsidR="001E55B7" w:rsidRPr="001E55B7" w:rsidRDefault="001E55B7" w:rsidP="001E55B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E55B7">
                    <w:rPr>
                      <w:rFonts w:ascii="Times New Roman" w:hAnsi="Times New Roman"/>
                      <w:sz w:val="24"/>
                      <w:szCs w:val="24"/>
                    </w:rPr>
                    <w:t>Прием и регистрация заявления и документов</w:t>
                  </w:r>
                </w:p>
              </w:txbxContent>
            </v:textbox>
          </v:rect>
        </w:pict>
      </w:r>
    </w:p>
    <w:p w:rsidR="001E55B7" w:rsidRPr="001E55B7" w:rsidRDefault="00A8628F" w:rsidP="001E55B7">
      <w:pPr>
        <w:rPr>
          <w:rFonts w:ascii="Times New Roman" w:eastAsia="Times New Roman" w:hAnsi="Times New Roman"/>
          <w:sz w:val="24"/>
          <w:szCs w:val="24"/>
        </w:rPr>
      </w:pPr>
      <w:r w:rsidRPr="00A8628F">
        <w:rPr>
          <w:rFonts w:eastAsia="Times New Roman"/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385" o:spid="_x0000_s1150" type="#_x0000_t32" style="position:absolute;margin-left:223.35pt;margin-top:18.9pt;width:0;height:24.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">
            <v:stroke endarrow="open"/>
          </v:shape>
        </w:pict>
      </w:r>
    </w:p>
    <w:p w:rsidR="001E55B7" w:rsidRPr="001E55B7" w:rsidRDefault="00A8628F" w:rsidP="001E55B7">
      <w:pPr>
        <w:rPr>
          <w:rFonts w:ascii="Times New Roman" w:eastAsia="Times New Roman" w:hAnsi="Times New Roman"/>
          <w:sz w:val="24"/>
          <w:szCs w:val="24"/>
        </w:rPr>
      </w:pPr>
      <w:r w:rsidRPr="00A8628F">
        <w:rPr>
          <w:rFonts w:eastAsia="Times New Roman"/>
          <w:noProof/>
          <w:lang w:eastAsia="ru-RU"/>
        </w:rPr>
        <w:pict>
          <v:rect id="Прямоугольник 60" o:spid="_x0000_s1149" style="position:absolute;margin-left:323.15pt;margin-top:12.7pt;width:156.9pt;height:54.8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" strokeweight="2pt">
            <v:textbox style="mso-next-textbox:#Прямоугольник 60">
              <w:txbxContent>
                <w:p w:rsidR="001E55B7" w:rsidRPr="001E55B7" w:rsidRDefault="001E55B7" w:rsidP="001E55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E55B7">
                    <w:rPr>
                      <w:rFonts w:ascii="Times New Roman" w:hAnsi="Times New Roman"/>
                      <w:sz w:val="24"/>
                      <w:szCs w:val="24"/>
                    </w:rPr>
                    <w:t>Направление межведомственн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ых</w:t>
                  </w:r>
                  <w:r w:rsidRPr="001E55B7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:rsidR="001E55B7" w:rsidRPr="001E55B7" w:rsidRDefault="001E55B7" w:rsidP="001E55B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E55B7">
                    <w:rPr>
                      <w:rFonts w:ascii="Times New Roman" w:hAnsi="Times New Roman"/>
                      <w:sz w:val="24"/>
                      <w:szCs w:val="24"/>
                    </w:rPr>
                    <w:t>запрос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ов</w:t>
                  </w:r>
                </w:p>
              </w:txbxContent>
            </v:textbox>
          </v:rect>
        </w:pict>
      </w:r>
      <w:r w:rsidRPr="00A8628F">
        <w:rPr>
          <w:rFonts w:eastAsia="Times New Roman"/>
          <w:noProof/>
          <w:lang w:eastAsia="ru-RU"/>
        </w:rPr>
        <w:pict>
          <v:shape id="Прямая со стрелкой 387" o:spid="_x0000_s1151" type="#_x0000_t32" style="position:absolute;margin-left:289.55pt;margin-top:25.45pt;width:33.6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">
            <v:stroke endarrow="open"/>
          </v:shape>
        </w:pict>
      </w:r>
      <w:r w:rsidRPr="00A8628F">
        <w:rPr>
          <w:rFonts w:eastAsia="Times New Roman"/>
          <w:noProof/>
          <w:lang w:eastAsia="ru-RU"/>
        </w:rPr>
        <w:pict>
          <v:rect id="Прямоугольник 58" o:spid="_x0000_s1148" style="position:absolute;margin-left:83.6pt;margin-top:17.65pt;width:202.15pt;height:35.1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" strokeweight="2pt">
            <v:textbox style="mso-next-textbox:#Прямоугольник 58">
              <w:txbxContent>
                <w:p w:rsidR="001E55B7" w:rsidRPr="001E55B7" w:rsidRDefault="001E55B7" w:rsidP="001E55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E55B7">
                    <w:rPr>
                      <w:rFonts w:ascii="Times New Roman" w:hAnsi="Times New Roman"/>
                      <w:sz w:val="24"/>
                      <w:szCs w:val="24"/>
                    </w:rPr>
                    <w:t xml:space="preserve">Экспертиза представленных </w:t>
                  </w:r>
                </w:p>
                <w:p w:rsidR="001E55B7" w:rsidRPr="001E55B7" w:rsidRDefault="001E55B7" w:rsidP="001E55B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E55B7">
                    <w:rPr>
                      <w:rFonts w:ascii="Times New Roman" w:hAnsi="Times New Roman"/>
                      <w:sz w:val="24"/>
                      <w:szCs w:val="24"/>
                    </w:rPr>
                    <w:t xml:space="preserve">документов </w:t>
                  </w:r>
                </w:p>
              </w:txbxContent>
            </v:textbox>
          </v:rect>
        </w:pict>
      </w:r>
    </w:p>
    <w:p w:rsidR="001E55B7" w:rsidRPr="001E55B7" w:rsidRDefault="00A8628F" w:rsidP="001E55B7">
      <w:pPr>
        <w:rPr>
          <w:rFonts w:ascii="Times New Roman" w:eastAsia="Times New Roman" w:hAnsi="Times New Roman"/>
          <w:sz w:val="24"/>
          <w:szCs w:val="24"/>
        </w:rPr>
      </w:pPr>
      <w:r w:rsidRPr="00A8628F">
        <w:rPr>
          <w:rFonts w:eastAsia="Times New Roman"/>
          <w:noProof/>
          <w:lang w:eastAsia="ru-RU"/>
        </w:rPr>
        <w:pict>
          <v:shape id="Прямая со стрелкой 388" o:spid="_x0000_s1152" type="#_x0000_t32" style="position:absolute;margin-left:285.75pt;margin-top:16.8pt;width:33.6pt;height:0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">
            <v:stroke endarrow="open"/>
          </v:shape>
        </w:pict>
      </w:r>
    </w:p>
    <w:p w:rsidR="001E55B7" w:rsidRPr="001E55B7" w:rsidRDefault="00A8628F" w:rsidP="001E55B7">
      <w:pPr>
        <w:rPr>
          <w:rFonts w:ascii="Times New Roman" w:eastAsia="Times New Roman" w:hAnsi="Times New Roman"/>
          <w:sz w:val="24"/>
          <w:szCs w:val="24"/>
        </w:rPr>
      </w:pPr>
      <w:r w:rsidRPr="00A8628F">
        <w:rPr>
          <w:rFonts w:eastAsia="Times New Roman"/>
          <w:noProof/>
          <w:lang w:eastAsia="ru-RU"/>
        </w:rPr>
        <w:pict>
          <v:shape id="Прямая со стрелкой 390" o:spid="_x0000_s1153" type="#_x0000_t32" style="position:absolute;margin-left:223.35pt;margin-top:1.05pt;width:0;height:27.6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">
            <v:stroke endarrow="open"/>
          </v:shape>
        </w:pict>
      </w:r>
    </w:p>
    <w:p w:rsidR="001E55B7" w:rsidRPr="001E55B7" w:rsidRDefault="00A8628F" w:rsidP="001E55B7">
      <w:pPr>
        <w:rPr>
          <w:rFonts w:ascii="Times New Roman" w:eastAsia="Times New Roman" w:hAnsi="Times New Roman"/>
          <w:sz w:val="24"/>
          <w:szCs w:val="24"/>
        </w:rPr>
      </w:pPr>
      <w:r w:rsidRPr="00A8628F">
        <w:rPr>
          <w:rFonts w:eastAsia="Times New Roman"/>
          <w:noProof/>
          <w:lang w:eastAsia="ru-RU"/>
        </w:rPr>
        <w:pict>
          <v:shape id="Прямая со стрелкой 400" o:spid="_x0000_s1157" type="#_x0000_t32" style="position:absolute;margin-left:344.15pt;margin-top:16.85pt;width:0;height:42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">
            <v:stroke endarrow="open"/>
          </v:shape>
        </w:pict>
      </w:r>
      <w:r w:rsidRPr="00A8628F">
        <w:rPr>
          <w:rFonts w:eastAsia="Times New Roman"/>
          <w:noProof/>
          <w:lang w:eastAsia="ru-RU"/>
        </w:rPr>
        <w:pict>
          <v:line id="Прямая соединительная линия 396" o:spid="_x0000_s1156" style="position:absolute;z-index:251669504;visibility:visible" from="323.15pt,16.85pt" to="344.1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"/>
        </w:pict>
      </w:r>
      <w:r w:rsidRPr="00A8628F">
        <w:rPr>
          <w:rFonts w:eastAsia="Times New Roman"/>
          <w:noProof/>
          <w:lang w:eastAsia="ru-RU"/>
        </w:rPr>
        <w:pict>
          <v:shape id="Прямая со стрелкой 399" o:spid="_x0000_s1164" type="#_x0000_t32" style="position:absolute;margin-left:62.6pt;margin-top:22.9pt;width:0;height:42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">
            <v:stroke endarrow="open"/>
          </v:shape>
        </w:pict>
      </w:r>
      <w:r w:rsidRPr="00A8628F">
        <w:rPr>
          <w:rFonts w:eastAsia="Times New Roman"/>
          <w:noProof/>
          <w:lang w:eastAsia="ru-RU"/>
        </w:rPr>
        <w:pict>
          <v:rect id="Прямоугольник 393" o:spid="_x0000_s1154" style="position:absolute;margin-left:359.1pt;margin-top:22.9pt;width:33.6pt;height:25.8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" stroked="f" strokeweight="2pt">
            <v:textbox style="mso-next-textbox:#Прямоугольник 393">
              <w:txbxContent>
                <w:p w:rsidR="001E55B7" w:rsidRPr="00CD235C" w:rsidRDefault="001E55B7" w:rsidP="001E55B7">
                  <w:pPr>
                    <w:jc w:val="center"/>
                    <w:rPr>
                      <w:sz w:val="24"/>
                      <w:szCs w:val="24"/>
                    </w:rPr>
                  </w:pPr>
                  <w:r w:rsidRPr="00CD235C">
                    <w:rPr>
                      <w:sz w:val="24"/>
                      <w:szCs w:val="24"/>
                    </w:rPr>
                    <w:t>да</w:t>
                  </w:r>
                </w:p>
              </w:txbxContent>
            </v:textbox>
          </v:rect>
        </w:pict>
      </w:r>
      <w:r w:rsidRPr="00A8628F">
        <w:rPr>
          <w:rFonts w:eastAsia="Times New Roman"/>
          <w:noProof/>
          <w:lang w:eastAsia="ru-RU"/>
        </w:rPr>
        <w:pict>
          <v:line id="Прямая соединительная линия 398" o:spid="_x0000_s1163" style="position:absolute;z-index:251676672;visibility:visible" from="62.6pt,22.9pt" to="83.6pt,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"/>
        </w:pict>
      </w:r>
      <w:r w:rsidRPr="00A8628F">
        <w:rPr>
          <w:rFonts w:eastAsia="Times New Roman"/>
          <w:noProof/>
          <w:lang w:eastAsia="ru-RU"/>
        </w:rPr>
        <w:pict>
          <v:rect id="_x0000_s1165" style="position:absolute;margin-left:83.6pt;margin-top:.45pt;width:239.55pt;height:35.1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" strokeweight="2pt">
            <v:textbox style="mso-next-textbox:#_x0000_s1165">
              <w:txbxContent>
                <w:p w:rsidR="001E55B7" w:rsidRPr="001E55B7" w:rsidRDefault="001E55B7" w:rsidP="001E55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E55B7">
                    <w:rPr>
                      <w:rFonts w:ascii="Times New Roman" w:hAnsi="Times New Roman"/>
                      <w:sz w:val="24"/>
                      <w:szCs w:val="24"/>
                    </w:rPr>
                    <w:t xml:space="preserve">Основания для отказа в предоставлении муниципальной услуги </w:t>
                  </w:r>
                </w:p>
              </w:txbxContent>
            </v:textbox>
          </v:rect>
        </w:pict>
      </w:r>
    </w:p>
    <w:p w:rsidR="001E55B7" w:rsidRPr="001E55B7" w:rsidRDefault="00A8628F" w:rsidP="001E55B7">
      <w:pPr>
        <w:rPr>
          <w:rFonts w:ascii="Times New Roman" w:eastAsia="Times New Roman" w:hAnsi="Times New Roman"/>
          <w:sz w:val="24"/>
          <w:szCs w:val="24"/>
        </w:rPr>
      </w:pPr>
      <w:r w:rsidRPr="00A8628F">
        <w:rPr>
          <w:rFonts w:eastAsia="Times New Roman"/>
          <w:noProof/>
          <w:lang w:eastAsia="ru-RU"/>
        </w:rPr>
        <w:pict>
          <v:rect id="Прямоугольник 394" o:spid="_x0000_s1155" style="position:absolute;margin-left:7.85pt;margin-top:9.7pt;width:39.6pt;height:25.8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" stroked="f" strokeweight="2pt">
            <v:textbox style="mso-next-textbox:#Прямоугольник 394">
              <w:txbxContent>
                <w:p w:rsidR="001E55B7" w:rsidRPr="00CD235C" w:rsidRDefault="001E55B7" w:rsidP="001E55B7">
                  <w:pPr>
                    <w:jc w:val="center"/>
                    <w:rPr>
                      <w:sz w:val="24"/>
                      <w:szCs w:val="24"/>
                    </w:rPr>
                  </w:pPr>
                  <w:r w:rsidRPr="00CD235C">
                    <w:rPr>
                      <w:sz w:val="24"/>
                      <w:szCs w:val="24"/>
                    </w:rPr>
                    <w:t>нет</w:t>
                  </w:r>
                </w:p>
              </w:txbxContent>
            </v:textbox>
          </v:rect>
        </w:pict>
      </w:r>
    </w:p>
    <w:p w:rsidR="001E55B7" w:rsidRPr="001E55B7" w:rsidRDefault="00A8628F" w:rsidP="001E55B7">
      <w:pPr>
        <w:rPr>
          <w:rFonts w:ascii="Times New Roman" w:eastAsia="Times New Roman" w:hAnsi="Times New Roman"/>
          <w:sz w:val="24"/>
          <w:szCs w:val="24"/>
        </w:rPr>
      </w:pPr>
      <w:r w:rsidRPr="00A8628F">
        <w:rPr>
          <w:rFonts w:eastAsia="Times New Roman"/>
          <w:noProof/>
          <w:lang w:eastAsia="ru-RU"/>
        </w:rPr>
        <w:pict>
          <v:rect id="Прямоугольник 402" o:spid="_x0000_s1159" style="position:absolute;margin-left:250.85pt;margin-top:10.15pt;width:217.5pt;height:53.9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" strokeweight="2pt">
            <v:textbox style="mso-next-textbox:#Прямоугольник 402">
              <w:txbxContent>
                <w:p w:rsidR="001E55B7" w:rsidRPr="001E55B7" w:rsidRDefault="001E55B7" w:rsidP="001E55B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E55B7">
                    <w:rPr>
                      <w:rFonts w:ascii="Times New Roman" w:hAnsi="Times New Roman"/>
                      <w:sz w:val="24"/>
                      <w:szCs w:val="24"/>
                    </w:rPr>
                    <w:t>Подготовка мотивированного отказа в выдаче разрешения на использование земель или земельного участка</w:t>
                  </w:r>
                </w:p>
                <w:p w:rsidR="001E55B7" w:rsidRDefault="001E55B7" w:rsidP="001E55B7">
                  <w:pPr>
                    <w:jc w:val="center"/>
                  </w:pPr>
                </w:p>
              </w:txbxContent>
            </v:textbox>
          </v:rect>
        </w:pict>
      </w:r>
      <w:r w:rsidRPr="00A8628F">
        <w:rPr>
          <w:rFonts w:eastAsia="Times New Roman"/>
          <w:noProof/>
          <w:lang w:eastAsia="ru-RU"/>
        </w:rPr>
        <w:pict>
          <v:rect id="Прямоугольник 401" o:spid="_x0000_s1158" style="position:absolute;margin-left:-16.95pt;margin-top:13.15pt;width:219.8pt;height:94.3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" strokeweight="2pt">
            <v:textbox style="mso-next-textbox:#Прямоугольник 401">
              <w:txbxContent>
                <w:p w:rsidR="001E55B7" w:rsidRPr="001E55B7" w:rsidRDefault="001E55B7" w:rsidP="001E55B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E55B7">
                    <w:rPr>
                      <w:rFonts w:ascii="Times New Roman" w:hAnsi="Times New Roman"/>
                      <w:sz w:val="24"/>
                      <w:szCs w:val="24"/>
                    </w:rPr>
                    <w:t>Направления уведомления о выдаче разрешения на использование земель или земельного участка. К уведомлению прилагается расчет размера платы</w:t>
                  </w:r>
                </w:p>
              </w:txbxContent>
            </v:textbox>
          </v:rect>
        </w:pict>
      </w:r>
    </w:p>
    <w:p w:rsidR="001E55B7" w:rsidRPr="001E55B7" w:rsidRDefault="001E55B7" w:rsidP="001E55B7">
      <w:pPr>
        <w:rPr>
          <w:rFonts w:ascii="Times New Roman" w:eastAsia="Times New Roman" w:hAnsi="Times New Roman"/>
          <w:sz w:val="24"/>
          <w:szCs w:val="24"/>
        </w:rPr>
      </w:pPr>
    </w:p>
    <w:p w:rsidR="001E55B7" w:rsidRPr="001E55B7" w:rsidRDefault="00A8628F" w:rsidP="001E55B7">
      <w:pPr>
        <w:rPr>
          <w:rFonts w:ascii="Times New Roman" w:eastAsia="Times New Roman" w:hAnsi="Times New Roman"/>
          <w:sz w:val="24"/>
          <w:szCs w:val="24"/>
        </w:rPr>
      </w:pPr>
      <w:r w:rsidRPr="00A8628F">
        <w:rPr>
          <w:rFonts w:eastAsia="Times New Roman"/>
          <w:noProof/>
          <w:lang w:eastAsia="ru-RU"/>
        </w:rPr>
        <w:pict>
          <v:shape id="Прямая со стрелкой 29" o:spid="_x0000_s1162" type="#_x0000_t32" style="position:absolute;margin-left:377.6pt;margin-top:12.35pt;width:0;height:34.2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">
            <v:stroke endarrow="open"/>
          </v:shape>
        </w:pict>
      </w:r>
    </w:p>
    <w:p w:rsidR="001E55B7" w:rsidRPr="001E55B7" w:rsidRDefault="00A8628F" w:rsidP="001E55B7">
      <w:pPr>
        <w:rPr>
          <w:rFonts w:ascii="Times New Roman" w:eastAsia="Times New Roman" w:hAnsi="Times New Roman"/>
          <w:sz w:val="24"/>
          <w:szCs w:val="24"/>
        </w:rPr>
      </w:pPr>
      <w:r w:rsidRPr="00A8628F">
        <w:rPr>
          <w:rFonts w:eastAsia="Times New Roman"/>
          <w:noProof/>
          <w:lang w:eastAsia="ru-RU"/>
        </w:rPr>
        <w:pict>
          <v:rect id="Прямоугольник 26" o:spid="_x0000_s1167" style="position:absolute;margin-left:250.85pt;margin-top:14.25pt;width:222.75pt;height:64.8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" strokeweight="2pt">
            <v:textbox style="mso-next-textbox:#Прямоугольник 26">
              <w:txbxContent>
                <w:p w:rsidR="001E55B7" w:rsidRPr="00CD235C" w:rsidRDefault="001E55B7" w:rsidP="001E55B7">
                  <w:pPr>
                    <w:jc w:val="center"/>
                    <w:rPr>
                      <w:sz w:val="24"/>
                      <w:szCs w:val="24"/>
                    </w:rPr>
                  </w:pPr>
                  <w:r w:rsidRPr="001E55B7">
                    <w:rPr>
                      <w:rFonts w:ascii="Times New Roman" w:hAnsi="Times New Roman"/>
                      <w:sz w:val="24"/>
                      <w:szCs w:val="24"/>
                    </w:rPr>
                    <w:t>Направление мотивированного отказа в выдаче разрешения на использование земель или земельного</w:t>
                  </w:r>
                  <w:r w:rsidRPr="00CD235C">
                    <w:rPr>
                      <w:sz w:val="24"/>
                      <w:szCs w:val="24"/>
                    </w:rPr>
                    <w:t xml:space="preserve"> участка</w:t>
                  </w:r>
                </w:p>
                <w:p w:rsidR="001E55B7" w:rsidRDefault="001E55B7" w:rsidP="001E55B7"/>
              </w:txbxContent>
            </v:textbox>
          </v:rect>
        </w:pict>
      </w:r>
    </w:p>
    <w:p w:rsidR="001E55B7" w:rsidRPr="001E55B7" w:rsidRDefault="00A8628F" w:rsidP="001E55B7">
      <w:pPr>
        <w:rPr>
          <w:rFonts w:ascii="Times New Roman" w:eastAsia="Times New Roman" w:hAnsi="Times New Roman"/>
          <w:sz w:val="24"/>
          <w:szCs w:val="24"/>
        </w:rPr>
      </w:pPr>
      <w:r w:rsidRPr="00A8628F">
        <w:rPr>
          <w:rFonts w:eastAsia="Times New Roman"/>
          <w:noProof/>
          <w:lang w:eastAsia="ru-RU"/>
        </w:rPr>
        <w:pict>
          <v:shape id="Прямая со стрелкой 28" o:spid="_x0000_s1161" type="#_x0000_t32" style="position:absolute;margin-left:73.85pt;margin-top:4pt;width:0;height:34.2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">
            <v:stroke endarrow="open"/>
          </v:shape>
        </w:pict>
      </w:r>
    </w:p>
    <w:p w:rsidR="001E55B7" w:rsidRPr="001E55B7" w:rsidRDefault="00A8628F" w:rsidP="001E55B7">
      <w:pPr>
        <w:rPr>
          <w:rFonts w:ascii="Times New Roman" w:eastAsia="Times New Roman" w:hAnsi="Times New Roman"/>
          <w:sz w:val="24"/>
          <w:szCs w:val="24"/>
        </w:rPr>
      </w:pPr>
      <w:r w:rsidRPr="00A8628F">
        <w:rPr>
          <w:rFonts w:eastAsia="Times New Roman"/>
          <w:noProof/>
          <w:lang w:eastAsia="ru-RU"/>
        </w:rPr>
        <w:pict>
          <v:rect id="Прямоугольник 27" o:spid="_x0000_s1160" style="position:absolute;margin-left:13.05pt;margin-top:12.35pt;width:219.8pt;height:40.1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" strokeweight="2pt">
            <v:textbox style="mso-next-textbox:#Прямоугольник 27">
              <w:txbxContent>
                <w:p w:rsidR="001E55B7" w:rsidRPr="001E55B7" w:rsidRDefault="001E55B7" w:rsidP="001E55B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E55B7">
                    <w:rPr>
                      <w:rFonts w:ascii="Times New Roman" w:hAnsi="Times New Roman"/>
                      <w:sz w:val="24"/>
                      <w:szCs w:val="24"/>
                    </w:rPr>
                    <w:t>Поступление платы в срок, указанный в уведомлении</w:t>
                  </w:r>
                </w:p>
              </w:txbxContent>
            </v:textbox>
          </v:rect>
        </w:pict>
      </w:r>
    </w:p>
    <w:p w:rsidR="001E55B7" w:rsidRPr="001E55B7" w:rsidRDefault="001E55B7" w:rsidP="001E55B7">
      <w:pPr>
        <w:tabs>
          <w:tab w:val="left" w:pos="3900"/>
        </w:tabs>
        <w:rPr>
          <w:rFonts w:ascii="Times New Roman" w:eastAsia="Times New Roman" w:hAnsi="Times New Roman"/>
          <w:sz w:val="24"/>
          <w:szCs w:val="24"/>
        </w:rPr>
      </w:pPr>
      <w:r w:rsidRPr="001E55B7">
        <w:rPr>
          <w:rFonts w:ascii="Times New Roman" w:eastAsia="Times New Roman" w:hAnsi="Times New Roman"/>
          <w:sz w:val="24"/>
          <w:szCs w:val="24"/>
        </w:rPr>
        <w:tab/>
      </w:r>
    </w:p>
    <w:p w:rsidR="001E55B7" w:rsidRPr="001E55B7" w:rsidRDefault="00A8628F" w:rsidP="001E55B7">
      <w:pPr>
        <w:tabs>
          <w:tab w:val="left" w:pos="3900"/>
        </w:tabs>
        <w:rPr>
          <w:rFonts w:ascii="Times New Roman" w:eastAsia="Times New Roman" w:hAnsi="Times New Roman"/>
          <w:sz w:val="24"/>
          <w:szCs w:val="24"/>
        </w:rPr>
      </w:pPr>
      <w:r w:rsidRPr="00A8628F">
        <w:rPr>
          <w:rFonts w:eastAsia="Times New Roman"/>
          <w:noProof/>
          <w:lang w:eastAsia="ru-RU"/>
        </w:rPr>
        <w:pict>
          <v:shape id="_x0000_s1170" type="#_x0000_t32" style="position:absolute;margin-left:196.85pt;margin-top:.75pt;width:26.5pt;height:59.6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">
            <v:stroke endarrow="open"/>
          </v:shape>
        </w:pict>
      </w:r>
      <w:r w:rsidRPr="00A8628F">
        <w:rPr>
          <w:rFonts w:eastAsia="Times New Roman"/>
          <w:noProof/>
          <w:lang w:eastAsia="ru-RU"/>
        </w:rPr>
        <w:pict>
          <v:shape id="_x0000_s1169" type="#_x0000_t32" style="position:absolute;margin-left:37.9pt;margin-top:.75pt;width:24.7pt;height:59.6pt;flip:x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">
            <v:stroke endarrow="open"/>
          </v:shape>
        </w:pict>
      </w:r>
    </w:p>
    <w:p w:rsidR="001E55B7" w:rsidRPr="001E55B7" w:rsidRDefault="001E55B7" w:rsidP="001E55B7">
      <w:pPr>
        <w:tabs>
          <w:tab w:val="left" w:pos="3900"/>
        </w:tabs>
        <w:rPr>
          <w:rFonts w:ascii="Times New Roman" w:eastAsia="Times New Roman" w:hAnsi="Times New Roman"/>
          <w:sz w:val="24"/>
          <w:szCs w:val="24"/>
        </w:rPr>
      </w:pPr>
      <w:r w:rsidRPr="001E55B7">
        <w:rPr>
          <w:rFonts w:ascii="Times New Roman" w:eastAsia="Times New Roman" w:hAnsi="Times New Roman"/>
          <w:sz w:val="24"/>
          <w:szCs w:val="24"/>
        </w:rPr>
        <w:t>да</w:t>
      </w:r>
      <w:r w:rsidRPr="001E55B7">
        <w:rPr>
          <w:rFonts w:ascii="Times New Roman" w:eastAsia="Times New Roman" w:hAnsi="Times New Roman"/>
          <w:sz w:val="24"/>
          <w:szCs w:val="24"/>
        </w:rPr>
        <w:tab/>
      </w:r>
      <w:r w:rsidRPr="001E55B7">
        <w:rPr>
          <w:rFonts w:ascii="Times New Roman" w:eastAsia="Times New Roman" w:hAnsi="Times New Roman"/>
          <w:sz w:val="24"/>
          <w:szCs w:val="24"/>
        </w:rPr>
        <w:tab/>
      </w:r>
      <w:r w:rsidRPr="001E55B7">
        <w:rPr>
          <w:rFonts w:ascii="Times New Roman" w:eastAsia="Times New Roman" w:hAnsi="Times New Roman"/>
          <w:sz w:val="24"/>
          <w:szCs w:val="24"/>
        </w:rPr>
        <w:tab/>
        <w:t>нет</w:t>
      </w:r>
    </w:p>
    <w:p w:rsidR="001E55B7" w:rsidRPr="001E55B7" w:rsidRDefault="00A8628F" w:rsidP="001E55B7">
      <w:pPr>
        <w:tabs>
          <w:tab w:val="left" w:pos="3900"/>
        </w:tabs>
        <w:rPr>
          <w:rFonts w:ascii="Times New Roman" w:eastAsia="Times New Roman" w:hAnsi="Times New Roman"/>
          <w:sz w:val="24"/>
          <w:szCs w:val="24"/>
        </w:rPr>
      </w:pPr>
      <w:r w:rsidRPr="00A8628F">
        <w:rPr>
          <w:rFonts w:eastAsia="Times New Roman"/>
          <w:noProof/>
          <w:lang w:eastAsia="ru-RU"/>
        </w:rPr>
        <w:pict>
          <v:rect id="_x0000_s1166" style="position:absolute;margin-left:172.35pt;margin-top:8.65pt;width:150.8pt;height:77.9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" strokeweight="2pt">
            <v:textbox style="mso-next-textbox:#_x0000_s1166">
              <w:txbxContent>
                <w:p w:rsidR="001E55B7" w:rsidRPr="001E55B7" w:rsidRDefault="001E55B7" w:rsidP="001E55B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E55B7">
                    <w:rPr>
                      <w:rFonts w:ascii="Times New Roman" w:hAnsi="Times New Roman"/>
                      <w:sz w:val="24"/>
                      <w:szCs w:val="24"/>
                    </w:rPr>
                    <w:t>Направления отказа в выдаче разрешения на использование земель или земельного участка</w:t>
                  </w:r>
                </w:p>
              </w:txbxContent>
            </v:textbox>
          </v:rect>
        </w:pict>
      </w:r>
      <w:r w:rsidRPr="00A8628F">
        <w:rPr>
          <w:rFonts w:eastAsia="Times New Roman"/>
          <w:noProof/>
          <w:lang w:eastAsia="ru-RU"/>
        </w:rPr>
        <w:pict>
          <v:rect id="_x0000_s1168" style="position:absolute;margin-left:-26.7pt;margin-top:8.65pt;width:162.8pt;height:77.9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" strokeweight="2pt">
            <v:textbox style="mso-next-textbox:#_x0000_s1168">
              <w:txbxContent>
                <w:p w:rsidR="001E55B7" w:rsidRPr="001E55B7" w:rsidRDefault="001E55B7" w:rsidP="001E55B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E55B7">
                    <w:rPr>
                      <w:rFonts w:ascii="Times New Roman" w:hAnsi="Times New Roman"/>
                      <w:sz w:val="24"/>
                      <w:szCs w:val="24"/>
                    </w:rPr>
                    <w:t>Выдача разрешения на использование земель или земельных участков</w:t>
                  </w:r>
                </w:p>
              </w:txbxContent>
            </v:textbox>
          </v:rect>
        </w:pict>
      </w:r>
    </w:p>
    <w:p w:rsidR="001E55B7" w:rsidRPr="001E55B7" w:rsidRDefault="001E55B7" w:rsidP="001E55B7">
      <w:pPr>
        <w:tabs>
          <w:tab w:val="left" w:pos="3900"/>
        </w:tabs>
        <w:rPr>
          <w:rFonts w:ascii="Times New Roman" w:eastAsia="Times New Roman" w:hAnsi="Times New Roman"/>
          <w:sz w:val="24"/>
          <w:szCs w:val="24"/>
        </w:rPr>
      </w:pPr>
    </w:p>
    <w:p w:rsidR="001E55B7" w:rsidRPr="001E55B7" w:rsidRDefault="001E55B7" w:rsidP="001E55B7">
      <w:pPr>
        <w:tabs>
          <w:tab w:val="left" w:pos="3900"/>
        </w:tabs>
        <w:rPr>
          <w:rFonts w:ascii="Times New Roman" w:eastAsia="Times New Roman" w:hAnsi="Times New Roman"/>
          <w:sz w:val="24"/>
          <w:szCs w:val="24"/>
        </w:rPr>
      </w:pPr>
    </w:p>
    <w:p w:rsidR="001E55B7" w:rsidRPr="001E55B7" w:rsidRDefault="001E55B7" w:rsidP="001E55B7">
      <w:pPr>
        <w:tabs>
          <w:tab w:val="left" w:pos="3900"/>
        </w:tabs>
        <w:rPr>
          <w:rFonts w:ascii="Times New Roman" w:eastAsia="Times New Roman" w:hAnsi="Times New Roman"/>
          <w:sz w:val="24"/>
          <w:szCs w:val="24"/>
        </w:rPr>
      </w:pPr>
    </w:p>
    <w:p w:rsidR="001E55B7" w:rsidRPr="001E55B7" w:rsidRDefault="001E55B7" w:rsidP="001E55B7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</w:rPr>
      </w:pPr>
    </w:p>
    <w:sectPr w:rsidR="001E55B7" w:rsidRPr="001E55B7" w:rsidSect="000B23AA">
      <w:footerReference w:type="default" r:id="rId9"/>
      <w:pgSz w:w="11906" w:h="16838"/>
      <w:pgMar w:top="851" w:right="567" w:bottom="426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1317" w:rsidRDefault="00121317" w:rsidP="004B2B93">
      <w:pPr>
        <w:spacing w:after="0" w:line="240" w:lineRule="auto"/>
      </w:pPr>
      <w:r>
        <w:separator/>
      </w:r>
    </w:p>
  </w:endnote>
  <w:endnote w:type="continuationSeparator" w:id="1">
    <w:p w:rsidR="00121317" w:rsidRDefault="00121317" w:rsidP="004B2B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157" w:rsidRDefault="00117157" w:rsidP="00117157">
    <w:pPr>
      <w:pStyle w:val="ConsPlusNormal"/>
      <w:widowControl/>
      <w:ind w:left="142" w:firstLine="0"/>
      <w:jc w:val="both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Исп. Бугай Л.В.</w:t>
    </w:r>
  </w:p>
  <w:p w:rsidR="00117157" w:rsidRDefault="00117157" w:rsidP="00117157">
    <w:pPr>
      <w:pStyle w:val="ConsPlusNormal"/>
      <w:widowControl/>
      <w:ind w:left="142" w:firstLine="0"/>
      <w:jc w:val="both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8(383)25304</w:t>
    </w:r>
  </w:p>
  <w:p w:rsidR="00117157" w:rsidRPr="00117157" w:rsidRDefault="00117157" w:rsidP="0011715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1317" w:rsidRDefault="00121317" w:rsidP="004B2B93">
      <w:pPr>
        <w:spacing w:after="0" w:line="240" w:lineRule="auto"/>
      </w:pPr>
      <w:r>
        <w:separator/>
      </w:r>
    </w:p>
  </w:footnote>
  <w:footnote w:type="continuationSeparator" w:id="1">
    <w:p w:rsidR="00121317" w:rsidRDefault="00121317" w:rsidP="004B2B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0CB6"/>
    <w:rsid w:val="00001E04"/>
    <w:rsid w:val="00021767"/>
    <w:rsid w:val="00042430"/>
    <w:rsid w:val="00046E76"/>
    <w:rsid w:val="00081EFB"/>
    <w:rsid w:val="000A6AD4"/>
    <w:rsid w:val="000B0C0F"/>
    <w:rsid w:val="000B23AA"/>
    <w:rsid w:val="000D1EBC"/>
    <w:rsid w:val="000F4190"/>
    <w:rsid w:val="001044A7"/>
    <w:rsid w:val="00117157"/>
    <w:rsid w:val="00121317"/>
    <w:rsid w:val="001264FE"/>
    <w:rsid w:val="00136C02"/>
    <w:rsid w:val="00154ACD"/>
    <w:rsid w:val="00181B9F"/>
    <w:rsid w:val="00192D27"/>
    <w:rsid w:val="00195E41"/>
    <w:rsid w:val="00197E92"/>
    <w:rsid w:val="001C710D"/>
    <w:rsid w:val="001E55B7"/>
    <w:rsid w:val="001F0C0A"/>
    <w:rsid w:val="00212664"/>
    <w:rsid w:val="0021416E"/>
    <w:rsid w:val="00261191"/>
    <w:rsid w:val="002717D7"/>
    <w:rsid w:val="0027291E"/>
    <w:rsid w:val="002802A7"/>
    <w:rsid w:val="002941BD"/>
    <w:rsid w:val="002B64F0"/>
    <w:rsid w:val="002B6D73"/>
    <w:rsid w:val="002D72D7"/>
    <w:rsid w:val="002D7E0E"/>
    <w:rsid w:val="00310C94"/>
    <w:rsid w:val="003241C1"/>
    <w:rsid w:val="00350CD8"/>
    <w:rsid w:val="00353F3C"/>
    <w:rsid w:val="00364014"/>
    <w:rsid w:val="003C0B2D"/>
    <w:rsid w:val="003C1A0C"/>
    <w:rsid w:val="003E64B6"/>
    <w:rsid w:val="003F24CB"/>
    <w:rsid w:val="003F3B20"/>
    <w:rsid w:val="003F5A35"/>
    <w:rsid w:val="00414C09"/>
    <w:rsid w:val="004413C2"/>
    <w:rsid w:val="00462B0E"/>
    <w:rsid w:val="004B2B93"/>
    <w:rsid w:val="00507267"/>
    <w:rsid w:val="00511F5F"/>
    <w:rsid w:val="00525DEF"/>
    <w:rsid w:val="00532AA6"/>
    <w:rsid w:val="00567351"/>
    <w:rsid w:val="005B3889"/>
    <w:rsid w:val="005D0CB6"/>
    <w:rsid w:val="005F7251"/>
    <w:rsid w:val="006055A4"/>
    <w:rsid w:val="00610F15"/>
    <w:rsid w:val="006262BC"/>
    <w:rsid w:val="0064430E"/>
    <w:rsid w:val="00645957"/>
    <w:rsid w:val="00646AED"/>
    <w:rsid w:val="00654BAB"/>
    <w:rsid w:val="006574D1"/>
    <w:rsid w:val="00695D9A"/>
    <w:rsid w:val="006A5253"/>
    <w:rsid w:val="006B7CFA"/>
    <w:rsid w:val="006E07A8"/>
    <w:rsid w:val="0071262C"/>
    <w:rsid w:val="007208CB"/>
    <w:rsid w:val="00723222"/>
    <w:rsid w:val="007710AB"/>
    <w:rsid w:val="00771FF8"/>
    <w:rsid w:val="007871C5"/>
    <w:rsid w:val="007A17CA"/>
    <w:rsid w:val="007C0D70"/>
    <w:rsid w:val="00817376"/>
    <w:rsid w:val="0082427D"/>
    <w:rsid w:val="008479B2"/>
    <w:rsid w:val="0085561B"/>
    <w:rsid w:val="008924D7"/>
    <w:rsid w:val="008A7F39"/>
    <w:rsid w:val="008B59A1"/>
    <w:rsid w:val="008C2FC6"/>
    <w:rsid w:val="00902A81"/>
    <w:rsid w:val="009146CE"/>
    <w:rsid w:val="00914C90"/>
    <w:rsid w:val="00931E19"/>
    <w:rsid w:val="0099575A"/>
    <w:rsid w:val="0099729D"/>
    <w:rsid w:val="009C0979"/>
    <w:rsid w:val="009C4176"/>
    <w:rsid w:val="009C683E"/>
    <w:rsid w:val="00A02181"/>
    <w:rsid w:val="00A1276D"/>
    <w:rsid w:val="00A2042F"/>
    <w:rsid w:val="00A3701A"/>
    <w:rsid w:val="00A50A45"/>
    <w:rsid w:val="00A62F21"/>
    <w:rsid w:val="00A8628F"/>
    <w:rsid w:val="00A910C3"/>
    <w:rsid w:val="00AA2C23"/>
    <w:rsid w:val="00AC12D9"/>
    <w:rsid w:val="00AE7225"/>
    <w:rsid w:val="00AF1CAE"/>
    <w:rsid w:val="00AF2397"/>
    <w:rsid w:val="00B17B62"/>
    <w:rsid w:val="00B96C35"/>
    <w:rsid w:val="00BA1A6E"/>
    <w:rsid w:val="00BD69CA"/>
    <w:rsid w:val="00BF4781"/>
    <w:rsid w:val="00BF48D6"/>
    <w:rsid w:val="00C04870"/>
    <w:rsid w:val="00C15071"/>
    <w:rsid w:val="00C2408D"/>
    <w:rsid w:val="00C319D0"/>
    <w:rsid w:val="00C56550"/>
    <w:rsid w:val="00C6158B"/>
    <w:rsid w:val="00C63C3B"/>
    <w:rsid w:val="00C70D36"/>
    <w:rsid w:val="00C82A44"/>
    <w:rsid w:val="00CE3C78"/>
    <w:rsid w:val="00D01E18"/>
    <w:rsid w:val="00D366CA"/>
    <w:rsid w:val="00D5639E"/>
    <w:rsid w:val="00D64FE0"/>
    <w:rsid w:val="00D67E6E"/>
    <w:rsid w:val="00D83248"/>
    <w:rsid w:val="00E13CE9"/>
    <w:rsid w:val="00E23509"/>
    <w:rsid w:val="00E355E1"/>
    <w:rsid w:val="00E541AD"/>
    <w:rsid w:val="00E8451A"/>
    <w:rsid w:val="00E96C5E"/>
    <w:rsid w:val="00EA6449"/>
    <w:rsid w:val="00EB17BE"/>
    <w:rsid w:val="00EB56FF"/>
    <w:rsid w:val="00EC44AE"/>
    <w:rsid w:val="00F02355"/>
    <w:rsid w:val="00F20C2B"/>
    <w:rsid w:val="00F70C10"/>
    <w:rsid w:val="00F82710"/>
    <w:rsid w:val="00FC0B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  <o:rules v:ext="edit">
        <o:r id="V:Rule11" type="connector" idref="#Прямая со стрелкой 388"/>
        <o:r id="V:Rule12" type="connector" idref="#Прямая со стрелкой 385"/>
        <o:r id="V:Rule13" type="connector" idref="#Прямая со стрелкой 387"/>
        <o:r id="V:Rule14" type="connector" idref="#Прямая со стрелкой 390"/>
        <o:r id="V:Rule15" type="connector" idref="#Прямая со стрелкой 399"/>
        <o:r id="V:Rule16" type="connector" idref="#Прямая со стрелкой 29"/>
        <o:r id="V:Rule17" type="connector" idref="#Прямая со стрелкой 400"/>
        <o:r id="V:Rule18" type="connector" idref="#Прямая со стрелкой 28"/>
        <o:r id="V:Rule19" type="connector" idref="#_x0000_s1169"/>
        <o:r id="V:Rule20" type="connector" idref="#_x0000_s11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CB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3F3B2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3F3B20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link w:val="ConsPlusNormal0"/>
    <w:rsid w:val="00081E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81E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Normal (Web)"/>
    <w:basedOn w:val="a"/>
    <w:rsid w:val="00A1276D"/>
    <w:pPr>
      <w:spacing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50CD8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4B2B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B2B9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4B2B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B2B9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CB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68594-4CCB-4FE9-9CF3-6E1A85E97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770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BugayL</dc:creator>
  <cp:lastModifiedBy>Бугай Л В</cp:lastModifiedBy>
  <cp:revision>10</cp:revision>
  <cp:lastPrinted>2020-02-19T02:16:00Z</cp:lastPrinted>
  <dcterms:created xsi:type="dcterms:W3CDTF">2020-01-17T03:18:00Z</dcterms:created>
  <dcterms:modified xsi:type="dcterms:W3CDTF">2020-02-25T08:36:00Z</dcterms:modified>
</cp:coreProperties>
</file>